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86" w:rsidRPr="00452DBA" w:rsidRDefault="00B67C40" w:rsidP="00452DBA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4445</wp:posOffset>
                </wp:positionV>
                <wp:extent cx="1112520" cy="1330960"/>
                <wp:effectExtent l="24130" t="19050" r="25400" b="215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624" w:rsidRDefault="00E90624" w:rsidP="002965C8">
                            <w:pPr>
                              <w:spacing w:line="360" w:lineRule="auto"/>
                            </w:pPr>
                          </w:p>
                          <w:p w:rsidR="00E90624" w:rsidRDefault="00E90624" w:rsidP="00505482">
                            <w:pPr>
                              <w:spacing w:after="0"/>
                              <w:jc w:val="center"/>
                            </w:pPr>
                            <w:r>
                              <w:t>Pas photo</w:t>
                            </w:r>
                          </w:p>
                          <w:p w:rsidR="00E90624" w:rsidRDefault="00E90624" w:rsidP="0050548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2pt;margin-top:.35pt;width:87.6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t1MQIAAF0EAAAOAAAAZHJzL2Uyb0RvYy54bWysVNtu2zAMfR+wfxD0vthO0i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" strokeweight="3pt">
                <v:stroke linestyle="thinThin"/>
                <v:textbox>
                  <w:txbxContent>
                    <w:p w:rsidR="00E90624" w:rsidRDefault="00E90624" w:rsidP="002965C8">
                      <w:pPr>
                        <w:spacing w:line="360" w:lineRule="auto"/>
                      </w:pPr>
                    </w:p>
                    <w:p w:rsidR="00E90624" w:rsidRDefault="00E90624" w:rsidP="00505482">
                      <w:pPr>
                        <w:spacing w:after="0"/>
                        <w:jc w:val="center"/>
                      </w:pPr>
                      <w:r>
                        <w:t>Pas photo</w:t>
                      </w:r>
                    </w:p>
                    <w:p w:rsidR="00E90624" w:rsidRDefault="00E90624" w:rsidP="0050548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452DBA">
        <w:rPr>
          <w:rFonts w:ascii="Batang" w:eastAsia="Batang" w:hAnsi="Batang"/>
          <w:sz w:val="24"/>
          <w:szCs w:val="24"/>
          <w:lang w:val="id-ID"/>
        </w:rPr>
        <w:t xml:space="preserve"> </w:t>
      </w:r>
      <w:r w:rsidR="00505482" w:rsidRPr="00EB3718">
        <w:rPr>
          <w:b/>
          <w:sz w:val="24"/>
          <w:szCs w:val="24"/>
        </w:rPr>
        <w:t>PENDA</w:t>
      </w:r>
      <w:r w:rsidR="00F03986">
        <w:rPr>
          <w:b/>
          <w:sz w:val="24"/>
          <w:szCs w:val="24"/>
          <w:lang w:val="id-ID"/>
        </w:rPr>
        <w:t>FT</w:t>
      </w:r>
      <w:r w:rsidR="009D648F">
        <w:rPr>
          <w:b/>
          <w:sz w:val="24"/>
          <w:szCs w:val="24"/>
        </w:rPr>
        <w:t>A</w:t>
      </w:r>
      <w:r w:rsidR="00F03986">
        <w:rPr>
          <w:b/>
          <w:sz w:val="24"/>
          <w:szCs w:val="24"/>
          <w:lang w:val="id-ID"/>
        </w:rPr>
        <w:t>R</w:t>
      </w:r>
      <w:r w:rsidR="009D648F">
        <w:rPr>
          <w:b/>
          <w:sz w:val="24"/>
          <w:szCs w:val="24"/>
        </w:rPr>
        <w:t>AN</w:t>
      </w:r>
      <w:r w:rsidR="00505482" w:rsidRPr="00EB3718">
        <w:rPr>
          <w:b/>
          <w:sz w:val="24"/>
          <w:szCs w:val="24"/>
        </w:rPr>
        <w:t xml:space="preserve"> </w:t>
      </w:r>
      <w:r w:rsidR="00F03986">
        <w:rPr>
          <w:b/>
          <w:sz w:val="24"/>
          <w:szCs w:val="24"/>
          <w:lang w:val="id-ID"/>
        </w:rPr>
        <w:t xml:space="preserve">BEASISWA </w:t>
      </w:r>
      <w:r w:rsidR="00F03986" w:rsidRPr="00F03986">
        <w:rPr>
          <w:rFonts w:asciiTheme="minorBidi" w:hAnsiTheme="minorBidi"/>
          <w:b/>
          <w:bCs/>
          <w:color w:val="000000"/>
        </w:rPr>
        <w:t>CAHAYA PINTAR YBM PLN</w:t>
      </w:r>
      <w:r w:rsidR="00F03986" w:rsidRPr="00C16CFF">
        <w:rPr>
          <w:rFonts w:asciiTheme="minorBidi" w:hAnsiTheme="minorBidi"/>
          <w:color w:val="000000"/>
        </w:rPr>
        <w:t xml:space="preserve"> </w:t>
      </w:r>
    </w:p>
    <w:p w:rsidR="00505482" w:rsidRDefault="00505482" w:rsidP="00F03986">
      <w:pPr>
        <w:spacing w:after="0" w:line="240" w:lineRule="auto"/>
        <w:rPr>
          <w:b/>
          <w:sz w:val="24"/>
          <w:szCs w:val="24"/>
          <w:lang w:val="id-ID"/>
        </w:rPr>
      </w:pPr>
      <w:r w:rsidRPr="00EB3718">
        <w:rPr>
          <w:b/>
          <w:sz w:val="24"/>
          <w:szCs w:val="24"/>
        </w:rPr>
        <w:t>IAIN SYEKH NURJATI CIREBON</w:t>
      </w:r>
      <w:r w:rsidR="00A53610">
        <w:rPr>
          <w:b/>
          <w:sz w:val="24"/>
          <w:szCs w:val="24"/>
          <w:lang w:val="id-ID"/>
        </w:rPr>
        <w:t xml:space="preserve"> TAHUN 2022</w:t>
      </w:r>
    </w:p>
    <w:p w:rsidR="00F03986" w:rsidRDefault="00F03986" w:rsidP="00F03986">
      <w:pPr>
        <w:spacing w:after="0" w:line="240" w:lineRule="auto"/>
        <w:rPr>
          <w:b/>
          <w:sz w:val="24"/>
          <w:szCs w:val="24"/>
          <w:lang w:val="id-ID"/>
        </w:rPr>
      </w:pPr>
    </w:p>
    <w:p w:rsidR="00F03986" w:rsidRDefault="00F03986" w:rsidP="00F03986">
      <w:pPr>
        <w:spacing w:after="0" w:line="240" w:lineRule="auto"/>
        <w:rPr>
          <w:b/>
          <w:sz w:val="24"/>
          <w:szCs w:val="24"/>
          <w:lang w:val="id-ID"/>
        </w:rPr>
      </w:pPr>
    </w:p>
    <w:p w:rsidR="00F03986" w:rsidRDefault="00F03986" w:rsidP="00F03986">
      <w:pPr>
        <w:spacing w:after="0" w:line="240" w:lineRule="auto"/>
        <w:rPr>
          <w:b/>
          <w:sz w:val="24"/>
          <w:szCs w:val="24"/>
          <w:lang w:val="id-ID"/>
        </w:rPr>
      </w:pPr>
    </w:p>
    <w:p w:rsidR="00F03986" w:rsidRPr="00F03986" w:rsidRDefault="00F03986" w:rsidP="00F03986">
      <w:pPr>
        <w:spacing w:after="0" w:line="240" w:lineRule="auto"/>
        <w:rPr>
          <w:rFonts w:asciiTheme="minorBidi" w:hAnsiTheme="minorBidi"/>
          <w:color w:val="000000"/>
          <w:lang w:val="id-ID"/>
        </w:rPr>
      </w:pPr>
    </w:p>
    <w:p w:rsidR="00505482" w:rsidRPr="0028076E" w:rsidRDefault="00505482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13"/>
          <w:wAfter w:w="5200" w:type="dxa"/>
          <w:trHeight w:val="29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16A6B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B16A6B">
              <w:rPr>
                <w:rFonts w:ascii="Agency FB" w:hAnsi="Agency FB"/>
                <w:bCs/>
                <w:sz w:val="24"/>
                <w:szCs w:val="24"/>
                <w:lang w:val="id-ID"/>
              </w:rPr>
              <w:t>1</w:t>
            </w: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  <w:r w:rsidR="00AD0ED5">
              <w:rPr>
                <w:bCs/>
                <w:sz w:val="24"/>
                <w:szCs w:val="24"/>
                <w:lang w:val="id-ID"/>
              </w:rPr>
              <w:t>/WA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6B54CF" w:rsidRDefault="00CC007A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901EE" w:rsidRPr="00CC007A" w:rsidTr="00B16A6B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505482" w:rsidRPr="003B0468" w:rsidRDefault="009268D6" w:rsidP="005C2AB6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STATUS DAN KONDISI RUMAH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D3041" w:rsidRPr="00CA7BB5" w:rsidTr="00F811E0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DD3041" w:rsidRPr="003566BD" w:rsidRDefault="003566BD" w:rsidP="005F06B7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9268D6">
              <w:rPr>
                <w:bCs/>
                <w:sz w:val="20"/>
                <w:szCs w:val="20"/>
                <w:lang w:val="id-ID"/>
              </w:rPr>
              <w:t>Keluarga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; </w:t>
            </w:r>
            <w:r w:rsidRPr="003566BD">
              <w:rPr>
                <w:b/>
                <w:lang w:val="id-ID"/>
              </w:rPr>
              <w:t>2.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SewaTahunan;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Sewa Bulanan; </w:t>
            </w:r>
            <w:r w:rsidRPr="003566BD">
              <w:rPr>
                <w:b/>
                <w:lang w:val="id-ID"/>
              </w:rPr>
              <w:t>4.</w:t>
            </w:r>
            <w:r w:rsidR="005F06B7">
              <w:rPr>
                <w:bCs/>
                <w:sz w:val="20"/>
                <w:szCs w:val="20"/>
                <w:lang w:val="id-ID"/>
              </w:rPr>
              <w:t xml:space="preserve">Menumpang;  </w:t>
            </w:r>
            <w:r w:rsidRPr="003566BD">
              <w:rPr>
                <w:b/>
                <w:lang w:val="id-ID"/>
              </w:rPr>
              <w:t>5.</w:t>
            </w:r>
            <w:r w:rsidR="005F06B7">
              <w:rPr>
                <w:bCs/>
                <w:sz w:val="20"/>
                <w:szCs w:val="20"/>
                <w:lang w:val="id-ID"/>
              </w:rPr>
              <w:t>Tidak</w:t>
            </w:r>
            <w:r>
              <w:rPr>
                <w:bCs/>
                <w:sz w:val="20"/>
                <w:szCs w:val="20"/>
                <w:lang w:val="id-ID"/>
              </w:rPr>
              <w:t>Memiliki</w:t>
            </w: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960627">
        <w:tc>
          <w:tcPr>
            <w:tcW w:w="406" w:type="dxa"/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</w:tcPr>
          <w:p w:rsidR="00DD3041" w:rsidRPr="00CA7BB5" w:rsidRDefault="00DD3041" w:rsidP="009268D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TAHUN </w:t>
            </w:r>
            <w:r w:rsidR="009268D6">
              <w:rPr>
                <w:bCs/>
                <w:sz w:val="24"/>
                <w:szCs w:val="24"/>
                <w:lang w:val="id-ID"/>
              </w:rPr>
              <w:t>KEPEMILIKAN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D3041" w:rsidRPr="00D2043B" w:rsidTr="00960627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LISTRIK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3566BD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3566BD">
              <w:rPr>
                <w:bCs/>
                <w:lang w:val="id-ID"/>
              </w:rPr>
              <w:t>PLN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Genset/mandiri;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Tenaga Surya;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Tidak Ada;</w:t>
            </w:r>
          </w:p>
        </w:tc>
      </w:tr>
      <w:tr w:rsidR="00DD3041" w:rsidRPr="00D2043B" w:rsidTr="00F811E0">
        <w:tc>
          <w:tcPr>
            <w:tcW w:w="406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DD3041" w:rsidRPr="00D2043B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3566BD" w:rsidRPr="00CA7BB5" w:rsidTr="00F811E0">
        <w:tc>
          <w:tcPr>
            <w:tcW w:w="406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TANAH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CA7BB5" w:rsidRDefault="003566BD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3566BD" w:rsidRPr="003566BD" w:rsidRDefault="003566BD" w:rsidP="00F811E0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F811E0">
              <w:rPr>
                <w:bCs/>
                <w:sz w:val="20"/>
                <w:szCs w:val="20"/>
                <w:lang w:val="id-ID"/>
              </w:rPr>
              <w:t>&gt;200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 w:rsidR="00F811E0">
              <w:rPr>
                <w:bCs/>
                <w:sz w:val="20"/>
                <w:szCs w:val="20"/>
                <w:lang w:val="id-ID"/>
              </w:rPr>
              <w:t>100-200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 w:rsidR="00F811E0">
              <w:rPr>
                <w:bCs/>
                <w:sz w:val="20"/>
                <w:szCs w:val="20"/>
                <w:lang w:val="id-ID"/>
              </w:rPr>
              <w:t>50-99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 w:rsidR="00F811E0">
              <w:rPr>
                <w:bCs/>
                <w:sz w:val="20"/>
                <w:szCs w:val="20"/>
                <w:lang w:val="id-ID"/>
              </w:rPr>
              <w:t>25-50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 w:rsidR="00F811E0">
              <w:rPr>
                <w:bCs/>
                <w:sz w:val="20"/>
                <w:szCs w:val="20"/>
                <w:lang w:val="id-ID"/>
              </w:rPr>
              <w:t>&lt;25 m</w:t>
            </w:r>
            <w:r w:rsidR="00F811E0"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3566BD" w:rsidRPr="00D2043B" w:rsidTr="00F811E0">
        <w:tc>
          <w:tcPr>
            <w:tcW w:w="406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3566BD" w:rsidRPr="00D2043B" w:rsidRDefault="003566BD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LUAS BANGUNAN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&gt;200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100-200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50-99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</w:t>
            </w:r>
            <w:r w:rsidRPr="003566BD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25-50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  <w:r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3566BD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>&lt;25 m</w:t>
            </w:r>
            <w:r w:rsidRPr="00F811E0">
              <w:rPr>
                <w:bCs/>
                <w:sz w:val="20"/>
                <w:szCs w:val="20"/>
                <w:vertAlign w:val="superscript"/>
                <w:lang w:val="id-ID"/>
              </w:rPr>
              <w:t>2</w:t>
            </w:r>
          </w:p>
        </w:tc>
      </w:tr>
      <w:tr w:rsidR="00F811E0" w:rsidRPr="00D2043B" w:rsidTr="00F811E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F811E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MANDI CUCI KAKUS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left w:val="single" w:sz="4" w:space="0" w:color="auto"/>
            </w:tcBorders>
          </w:tcPr>
          <w:p w:rsidR="00F811E0" w:rsidRPr="003566BD" w:rsidRDefault="00F811E0" w:rsidP="002B609F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Pr="00F811E0">
              <w:rPr>
                <w:bCs/>
                <w:sz w:val="20"/>
                <w:szCs w:val="20"/>
                <w:lang w:val="id-ID"/>
              </w:rPr>
              <w:t>M</w:t>
            </w:r>
            <w:r>
              <w:rPr>
                <w:bCs/>
                <w:sz w:val="20"/>
                <w:szCs w:val="20"/>
                <w:lang w:val="id-ID"/>
              </w:rPr>
              <w:t xml:space="preserve">ilik Sendiri di Dalam;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Milik Sendiri di Luar;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Berbagi Pakai;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SUMBER AIR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Kemasan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F811E0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PDAM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Sumur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525B70">
              <w:rPr>
                <w:bCs/>
                <w:sz w:val="24"/>
                <w:szCs w:val="24"/>
                <w:lang w:val="id-ID"/>
              </w:rPr>
              <w:t>Sungai/MataAir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JARAK DARI PUSAT KAB/KOTA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200" w:type="dxa"/>
            <w:gridSpan w:val="13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KM</w:t>
            </w:r>
          </w:p>
        </w:tc>
      </w:tr>
      <w:tr w:rsidR="006446D0" w:rsidRPr="00D2043B" w:rsidTr="005A4C79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811E0" w:rsidRPr="00CA7BB5" w:rsidTr="006446D0">
        <w:tc>
          <w:tcPr>
            <w:tcW w:w="406" w:type="dxa"/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3189" w:type="dxa"/>
            <w:gridSpan w:val="3"/>
          </w:tcPr>
          <w:p w:rsidR="00F811E0" w:rsidRPr="00CA7BB5" w:rsidRDefault="00F811E0" w:rsidP="00DD30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DD3041">
              <w:rPr>
                <w:bCs/>
                <w:sz w:val="24"/>
                <w:szCs w:val="24"/>
                <w:lang w:val="id-ID"/>
              </w:rPr>
              <w:t>JUMLAH ORANG TINGGAL</w:t>
            </w: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E0" w:rsidRPr="00CA7BB5" w:rsidRDefault="00F811E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5600" w:type="dxa"/>
            <w:gridSpan w:val="14"/>
            <w:tcBorders>
              <w:left w:val="single" w:sz="4" w:space="0" w:color="auto"/>
            </w:tcBorders>
          </w:tcPr>
          <w:p w:rsidR="00F811E0" w:rsidRPr="00F811E0" w:rsidRDefault="00F811E0" w:rsidP="007A0941">
            <w:pPr>
              <w:pStyle w:val="ListParagraph"/>
              <w:ind w:left="0"/>
              <w:rPr>
                <w:bCs/>
                <w:lang w:val="id-ID"/>
              </w:rPr>
            </w:pPr>
            <w:r w:rsidRPr="00F811E0">
              <w:rPr>
                <w:bCs/>
                <w:lang w:val="id-ID"/>
              </w:rPr>
              <w:t>Orang</w:t>
            </w:r>
          </w:p>
        </w:tc>
      </w:tr>
      <w:tr w:rsidR="00F811E0" w:rsidRPr="00D2043B" w:rsidTr="006446D0">
        <w:tc>
          <w:tcPr>
            <w:tcW w:w="406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</w:tcPr>
          <w:p w:rsidR="00F811E0" w:rsidRPr="00D2043B" w:rsidRDefault="00F811E0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</w:tcPr>
          <w:p w:rsidR="00F811E0" w:rsidRPr="00D2043B" w:rsidRDefault="00F811E0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EKONOMI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Rupiah</w:t>
            </w:r>
          </w:p>
        </w:tc>
      </w:tr>
      <w:tr w:rsidR="004E4958" w:rsidRPr="00EC63C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4E4958" w:rsidRPr="00EC63C5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PENGHASILAN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Rupiah </w:t>
            </w:r>
          </w:p>
        </w:tc>
      </w:tr>
    </w:tbl>
    <w:p w:rsidR="00B16A6B" w:rsidRDefault="00B16A6B" w:rsidP="008F2169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AD0ED5" w:rsidRDefault="00AD0ED5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AD0ED5" w:rsidRDefault="00AD0ED5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AD0ED5" w:rsidRDefault="00AD0ED5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AD0ED5" w:rsidRDefault="00AD0ED5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4E4958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>Form : 1 dari 2</w:t>
      </w:r>
    </w:p>
    <w:p w:rsidR="0048418B" w:rsidRPr="00BA4202" w:rsidRDefault="0048418B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PENDIDIKAN</w:t>
      </w:r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610CF4" w:rsidRPr="00753D8E" w:rsidTr="000A68C7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IPK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0CF4" w:rsidRPr="00753D8E" w:rsidRDefault="00610CF4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Semseter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>Semseter I</w:t>
            </w:r>
            <w:r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</w:t>
            </w:r>
            <w:r w:rsidR="009574B9">
              <w:rPr>
                <w:bCs/>
                <w:sz w:val="24"/>
                <w:szCs w:val="24"/>
                <w:lang w:val="id-ID"/>
              </w:rPr>
              <w:t xml:space="preserve">   </w:t>
            </w:r>
            <w:r w:rsidRPr="00F214D9">
              <w:rPr>
                <w:bCs/>
                <w:sz w:val="24"/>
                <w:szCs w:val="24"/>
                <w:lang w:val="id-ID"/>
              </w:rPr>
              <w:t>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9574B9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g.   Semes</w:t>
            </w:r>
            <w:r w:rsidR="004E4958" w:rsidRPr="00F214D9">
              <w:rPr>
                <w:bCs/>
                <w:sz w:val="24"/>
                <w:szCs w:val="24"/>
                <w:lang w:val="id-ID"/>
              </w:rPr>
              <w:t>ter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74B9" w:rsidRPr="00CA7BB5" w:rsidTr="00C372FC">
        <w:trPr>
          <w:gridAfter w:val="14"/>
          <w:wAfter w:w="5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74B9" w:rsidRDefault="009574B9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 w:rsidRPr="005E3278">
              <w:rPr>
                <w:bCs/>
                <w:sz w:val="24"/>
                <w:szCs w:val="24"/>
                <w:lang w:val="id-ID"/>
              </w:rPr>
              <w:t xml:space="preserve">Semseter </w:t>
            </w:r>
            <w:r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74B9" w:rsidRPr="00CA7BB5" w:rsidRDefault="009574B9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9" w:rsidRPr="00CA7BB5" w:rsidRDefault="009574B9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pun.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 IAIN Syekh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B16A6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A53610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Cirebon, </w:t>
      </w:r>
      <w:r w:rsidR="00A53610">
        <w:t xml:space="preserve">        Agustus2022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  <w:bookmarkStart w:id="0" w:name="_GoBack"/>
      <w:bookmarkEnd w:id="0"/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B67C40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132715</wp:posOffset>
                </wp:positionV>
                <wp:extent cx="668655" cy="429260"/>
                <wp:effectExtent l="12065" t="6985" r="508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958" w:rsidRDefault="00610CF4" w:rsidP="004E4958">
                            <w:pPr>
                              <w:jc w:val="center"/>
                            </w:pPr>
                            <w:r>
                              <w:t xml:space="preserve">Materai </w:t>
                            </w:r>
                            <w:r>
                              <w:rPr>
                                <w:lang w:val="id-ID"/>
                              </w:rPr>
                              <w:t xml:space="preserve">10. </w:t>
                            </w:r>
                            <w:r w:rsidR="004E4958"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9.5pt;margin-top:10.45pt;width:52.65pt;height:3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">
                <v:textbox>
                  <w:txbxContent>
                    <w:p w:rsidR="004E4958" w:rsidRDefault="00610CF4" w:rsidP="004E4958">
                      <w:pPr>
                        <w:jc w:val="center"/>
                      </w:pPr>
                      <w:r>
                        <w:t xml:space="preserve">Materai </w:t>
                      </w:r>
                      <w:r>
                        <w:rPr>
                          <w:lang w:val="id-ID"/>
                        </w:rPr>
                        <w:t xml:space="preserve">10. </w:t>
                      </w:r>
                      <w:r w:rsidR="004E4958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610CF4" w:rsidRDefault="00610CF4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E0C7B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sectPr w:rsidR="007E0C7B" w:rsidRPr="00BA4202" w:rsidSect="00B16A6B">
      <w:pgSz w:w="12242" w:h="20163" w:code="5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F9" w:rsidRDefault="00D21AF9" w:rsidP="00BA4202">
      <w:pPr>
        <w:spacing w:after="0" w:line="240" w:lineRule="auto"/>
      </w:pPr>
      <w:r>
        <w:separator/>
      </w:r>
    </w:p>
  </w:endnote>
  <w:endnote w:type="continuationSeparator" w:id="0">
    <w:p w:rsidR="00D21AF9" w:rsidRDefault="00D21AF9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F9" w:rsidRDefault="00D21AF9" w:rsidP="00BA4202">
      <w:pPr>
        <w:spacing w:after="0" w:line="240" w:lineRule="auto"/>
      </w:pPr>
      <w:r>
        <w:separator/>
      </w:r>
    </w:p>
  </w:footnote>
  <w:footnote w:type="continuationSeparator" w:id="0">
    <w:p w:rsidR="00D21AF9" w:rsidRDefault="00D21AF9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B49E7"/>
    <w:rsid w:val="000C502B"/>
    <w:rsid w:val="000D5B0C"/>
    <w:rsid w:val="000F776C"/>
    <w:rsid w:val="001102D6"/>
    <w:rsid w:val="0014639A"/>
    <w:rsid w:val="00147163"/>
    <w:rsid w:val="00147E90"/>
    <w:rsid w:val="001A751B"/>
    <w:rsid w:val="001D2944"/>
    <w:rsid w:val="001D55F9"/>
    <w:rsid w:val="001F29D0"/>
    <w:rsid w:val="001F5131"/>
    <w:rsid w:val="001F7786"/>
    <w:rsid w:val="00210A80"/>
    <w:rsid w:val="00226117"/>
    <w:rsid w:val="00232610"/>
    <w:rsid w:val="002470CE"/>
    <w:rsid w:val="00261B60"/>
    <w:rsid w:val="002623B6"/>
    <w:rsid w:val="002965C8"/>
    <w:rsid w:val="002A74A2"/>
    <w:rsid w:val="002B609F"/>
    <w:rsid w:val="002C659B"/>
    <w:rsid w:val="002D7E84"/>
    <w:rsid w:val="002F6394"/>
    <w:rsid w:val="00317FA1"/>
    <w:rsid w:val="003313AF"/>
    <w:rsid w:val="003566BD"/>
    <w:rsid w:val="00384DB3"/>
    <w:rsid w:val="003E56C2"/>
    <w:rsid w:val="00452DBA"/>
    <w:rsid w:val="0047483F"/>
    <w:rsid w:val="0048418B"/>
    <w:rsid w:val="004852C0"/>
    <w:rsid w:val="004901EE"/>
    <w:rsid w:val="0049321B"/>
    <w:rsid w:val="004D2A6C"/>
    <w:rsid w:val="004E4958"/>
    <w:rsid w:val="004F69ED"/>
    <w:rsid w:val="00505482"/>
    <w:rsid w:val="00525B70"/>
    <w:rsid w:val="00527864"/>
    <w:rsid w:val="00536993"/>
    <w:rsid w:val="00546F4A"/>
    <w:rsid w:val="005A4C79"/>
    <w:rsid w:val="005C2AB6"/>
    <w:rsid w:val="005D753A"/>
    <w:rsid w:val="005E3278"/>
    <w:rsid w:val="005E37CA"/>
    <w:rsid w:val="005F06B7"/>
    <w:rsid w:val="00610817"/>
    <w:rsid w:val="00610CF4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B54CF"/>
    <w:rsid w:val="006C40AF"/>
    <w:rsid w:val="006F1340"/>
    <w:rsid w:val="00702905"/>
    <w:rsid w:val="0070693A"/>
    <w:rsid w:val="007235E0"/>
    <w:rsid w:val="00753D8E"/>
    <w:rsid w:val="007A0941"/>
    <w:rsid w:val="007A3122"/>
    <w:rsid w:val="007E0820"/>
    <w:rsid w:val="007E0C7B"/>
    <w:rsid w:val="007E2301"/>
    <w:rsid w:val="007E3F29"/>
    <w:rsid w:val="00814538"/>
    <w:rsid w:val="00845FF8"/>
    <w:rsid w:val="008509C3"/>
    <w:rsid w:val="00850C98"/>
    <w:rsid w:val="0086021D"/>
    <w:rsid w:val="00862818"/>
    <w:rsid w:val="008736C0"/>
    <w:rsid w:val="00883A37"/>
    <w:rsid w:val="00884278"/>
    <w:rsid w:val="008A5A52"/>
    <w:rsid w:val="008C3BFE"/>
    <w:rsid w:val="008F2169"/>
    <w:rsid w:val="00906627"/>
    <w:rsid w:val="00913F66"/>
    <w:rsid w:val="009268D6"/>
    <w:rsid w:val="00926BEF"/>
    <w:rsid w:val="009335CB"/>
    <w:rsid w:val="009408F7"/>
    <w:rsid w:val="00953FFA"/>
    <w:rsid w:val="009574B9"/>
    <w:rsid w:val="00960627"/>
    <w:rsid w:val="0096435E"/>
    <w:rsid w:val="00974288"/>
    <w:rsid w:val="00982B8B"/>
    <w:rsid w:val="009937F9"/>
    <w:rsid w:val="009C01FA"/>
    <w:rsid w:val="009D0BCC"/>
    <w:rsid w:val="009D4154"/>
    <w:rsid w:val="009D50EF"/>
    <w:rsid w:val="009D648F"/>
    <w:rsid w:val="00A1648F"/>
    <w:rsid w:val="00A53610"/>
    <w:rsid w:val="00A57C91"/>
    <w:rsid w:val="00AA1A07"/>
    <w:rsid w:val="00AC7290"/>
    <w:rsid w:val="00AD0ED5"/>
    <w:rsid w:val="00AD76B1"/>
    <w:rsid w:val="00AF4FE7"/>
    <w:rsid w:val="00B16A6B"/>
    <w:rsid w:val="00B2047A"/>
    <w:rsid w:val="00B2437C"/>
    <w:rsid w:val="00B67C40"/>
    <w:rsid w:val="00B7339C"/>
    <w:rsid w:val="00B74CBE"/>
    <w:rsid w:val="00B76058"/>
    <w:rsid w:val="00B769A9"/>
    <w:rsid w:val="00BA03E1"/>
    <w:rsid w:val="00BA4202"/>
    <w:rsid w:val="00BB3BE9"/>
    <w:rsid w:val="00BD0EB7"/>
    <w:rsid w:val="00BD6410"/>
    <w:rsid w:val="00BD7E80"/>
    <w:rsid w:val="00BF385D"/>
    <w:rsid w:val="00C16C9A"/>
    <w:rsid w:val="00C22983"/>
    <w:rsid w:val="00C524B1"/>
    <w:rsid w:val="00C95EBF"/>
    <w:rsid w:val="00CA03E6"/>
    <w:rsid w:val="00CA0E74"/>
    <w:rsid w:val="00CA7BB5"/>
    <w:rsid w:val="00CC007A"/>
    <w:rsid w:val="00D10C41"/>
    <w:rsid w:val="00D1763F"/>
    <w:rsid w:val="00D2043B"/>
    <w:rsid w:val="00D21AF9"/>
    <w:rsid w:val="00D31DF5"/>
    <w:rsid w:val="00D42A08"/>
    <w:rsid w:val="00D67F4D"/>
    <w:rsid w:val="00D840F4"/>
    <w:rsid w:val="00D856EA"/>
    <w:rsid w:val="00DB75B4"/>
    <w:rsid w:val="00DC61DB"/>
    <w:rsid w:val="00DD3041"/>
    <w:rsid w:val="00E52AEE"/>
    <w:rsid w:val="00E90624"/>
    <w:rsid w:val="00E90B56"/>
    <w:rsid w:val="00E9352E"/>
    <w:rsid w:val="00EA64D6"/>
    <w:rsid w:val="00EB3718"/>
    <w:rsid w:val="00EC63C5"/>
    <w:rsid w:val="00EE4EB3"/>
    <w:rsid w:val="00F03986"/>
    <w:rsid w:val="00F214D9"/>
    <w:rsid w:val="00F80F19"/>
    <w:rsid w:val="00F811E0"/>
    <w:rsid w:val="00F84184"/>
    <w:rsid w:val="00F9527F"/>
    <w:rsid w:val="00FA21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8BC84-3002-4D9B-B745-C81D38E8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5831-1E01-486A-9E3F-7603D8AB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hp</cp:lastModifiedBy>
  <cp:revision>2</cp:revision>
  <cp:lastPrinted>2016-12-05T07:12:00Z</cp:lastPrinted>
  <dcterms:created xsi:type="dcterms:W3CDTF">2022-08-02T07:45:00Z</dcterms:created>
  <dcterms:modified xsi:type="dcterms:W3CDTF">2022-08-02T07:45:00Z</dcterms:modified>
</cp:coreProperties>
</file>