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C3" w:rsidRPr="00583314" w:rsidRDefault="000756C3" w:rsidP="000756C3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2</w:t>
      </w:r>
    </w:p>
    <w:p w:rsidR="000756C3" w:rsidRPr="00583314" w:rsidRDefault="000756C3" w:rsidP="000756C3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:rsidR="000756C3" w:rsidRPr="00583314" w:rsidRDefault="000756C3" w:rsidP="000756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b/>
          <w:color w:val="000000" w:themeColor="text1"/>
          <w:lang w:eastAsia="id-ID"/>
        </w:rPr>
        <w:t>SURAT PERNYATAN KESANGGUPAN</w:t>
      </w:r>
    </w:p>
    <w:p w:rsidR="000756C3" w:rsidRPr="00583314" w:rsidRDefault="000756C3" w:rsidP="000756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Saya yang bertanda tangan di bawah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ini :</w:t>
      </w:r>
      <w:proofErr w:type="gramEnd"/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699"/>
      </w:tblGrid>
      <w:tr w:rsidR="000756C3" w:rsidRPr="00583314" w:rsidTr="006C54A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756C3" w:rsidRPr="00583314" w:rsidRDefault="000756C3" w:rsidP="000756C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Nama</w:t>
            </w:r>
          </w:p>
        </w:tc>
        <w:tc>
          <w:tcPr>
            <w:tcW w:w="7654" w:type="dxa"/>
            <w:vAlign w:val="center"/>
            <w:hideMark/>
          </w:tcPr>
          <w:p w:rsidR="000756C3" w:rsidRPr="00583314" w:rsidRDefault="000756C3" w:rsidP="000756C3">
            <w:pPr>
              <w:tabs>
                <w:tab w:val="left" w:pos="298"/>
              </w:tabs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ab/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</w:t>
            </w:r>
          </w:p>
        </w:tc>
      </w:tr>
      <w:tr w:rsidR="000756C3" w:rsidRPr="00583314" w:rsidTr="006C54AD">
        <w:trPr>
          <w:tblCellSpacing w:w="15" w:type="dxa"/>
        </w:trPr>
        <w:tc>
          <w:tcPr>
            <w:tcW w:w="1940" w:type="dxa"/>
            <w:vAlign w:val="center"/>
          </w:tcPr>
          <w:p w:rsidR="000756C3" w:rsidRPr="00583314" w:rsidRDefault="000756C3" w:rsidP="000756C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NIM</w:t>
            </w:r>
          </w:p>
        </w:tc>
        <w:tc>
          <w:tcPr>
            <w:tcW w:w="7654" w:type="dxa"/>
            <w:vAlign w:val="center"/>
          </w:tcPr>
          <w:p w:rsidR="000756C3" w:rsidRPr="00583314" w:rsidRDefault="000756C3" w:rsidP="0074637C">
            <w:pPr>
              <w:tabs>
                <w:tab w:val="left" w:pos="298"/>
              </w:tabs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ab/>
            </w:r>
            <w:r w:rsidR="0074637C">
              <w:rPr>
                <w:rFonts w:ascii="Arial" w:eastAsia="Times New Roman" w:hAnsi="Arial" w:cs="Arial"/>
                <w:color w:val="000000" w:themeColor="text1"/>
                <w:lang w:eastAsia="id-ID"/>
              </w:rPr>
              <w:t>20</w:t>
            </w:r>
            <w:bookmarkStart w:id="0" w:name="_GoBack"/>
            <w:bookmarkEnd w:id="0"/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</w:t>
            </w:r>
          </w:p>
        </w:tc>
      </w:tr>
      <w:tr w:rsidR="000756C3" w:rsidRPr="00583314" w:rsidTr="006C54A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756C3" w:rsidRPr="00583314" w:rsidRDefault="000756C3" w:rsidP="000756C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Fakultas/Jurusan</w:t>
            </w:r>
          </w:p>
        </w:tc>
        <w:tc>
          <w:tcPr>
            <w:tcW w:w="7654" w:type="dxa"/>
            <w:vAlign w:val="center"/>
            <w:hideMark/>
          </w:tcPr>
          <w:p w:rsidR="000756C3" w:rsidRPr="00583314" w:rsidRDefault="000756C3" w:rsidP="000756C3">
            <w:pPr>
              <w:tabs>
                <w:tab w:val="left" w:pos="298"/>
              </w:tabs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ab/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</w:t>
            </w:r>
          </w:p>
        </w:tc>
      </w:tr>
      <w:tr w:rsidR="000756C3" w:rsidRPr="00583314" w:rsidTr="006C54A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756C3" w:rsidRPr="00583314" w:rsidRDefault="000756C3" w:rsidP="000756C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Tempat/Tgl Lahir</w:t>
            </w:r>
          </w:p>
        </w:tc>
        <w:tc>
          <w:tcPr>
            <w:tcW w:w="7654" w:type="dxa"/>
            <w:vAlign w:val="center"/>
            <w:hideMark/>
          </w:tcPr>
          <w:p w:rsidR="000756C3" w:rsidRPr="00583314" w:rsidRDefault="000756C3" w:rsidP="000756C3">
            <w:pPr>
              <w:tabs>
                <w:tab w:val="left" w:pos="298"/>
              </w:tabs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ab/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</w:t>
            </w:r>
          </w:p>
        </w:tc>
      </w:tr>
      <w:tr w:rsidR="000756C3" w:rsidRPr="00583314" w:rsidTr="006C54A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756C3" w:rsidRPr="00583314" w:rsidRDefault="000756C3" w:rsidP="000756C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Jenis Kelamin</w:t>
            </w:r>
          </w:p>
        </w:tc>
        <w:tc>
          <w:tcPr>
            <w:tcW w:w="7654" w:type="dxa"/>
            <w:vAlign w:val="center"/>
            <w:hideMark/>
          </w:tcPr>
          <w:p w:rsidR="000756C3" w:rsidRPr="00583314" w:rsidRDefault="000756C3" w:rsidP="000756C3">
            <w:pPr>
              <w:tabs>
                <w:tab w:val="left" w:pos="298"/>
              </w:tabs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ab/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</w:t>
            </w:r>
          </w:p>
        </w:tc>
      </w:tr>
      <w:tr w:rsidR="000756C3" w:rsidRPr="00583314" w:rsidTr="006C54A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756C3" w:rsidRPr="00583314" w:rsidRDefault="000756C3" w:rsidP="000756C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Alamat</w:t>
            </w:r>
          </w:p>
        </w:tc>
        <w:tc>
          <w:tcPr>
            <w:tcW w:w="7654" w:type="dxa"/>
            <w:vAlign w:val="center"/>
            <w:hideMark/>
          </w:tcPr>
          <w:p w:rsidR="000756C3" w:rsidRPr="00583314" w:rsidRDefault="000756C3" w:rsidP="000756C3">
            <w:pPr>
              <w:tabs>
                <w:tab w:val="left" w:pos="298"/>
              </w:tabs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ab/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</w:t>
            </w:r>
          </w:p>
          <w:p w:rsidR="000756C3" w:rsidRPr="00583314" w:rsidRDefault="000756C3" w:rsidP="000756C3">
            <w:pPr>
              <w:tabs>
                <w:tab w:val="left" w:pos="298"/>
              </w:tabs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ab/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 w:rsidRPr="00583314">
              <w:rPr>
                <w:rFonts w:ascii="Arial" w:eastAsia="Times New Roman" w:hAnsi="Arial" w:cs="Arial"/>
                <w:color w:val="000000" w:themeColor="text1"/>
                <w:lang w:eastAsia="id-ID"/>
              </w:rPr>
              <w:t>____</w:t>
            </w: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___</w:t>
            </w:r>
          </w:p>
        </w:tc>
      </w:tr>
    </w:tbl>
    <w:p w:rsidR="000756C3" w:rsidRPr="00583314" w:rsidRDefault="000756C3" w:rsidP="000756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menyatakan</w:t>
      </w:r>
      <w:proofErr w:type="gramEnd"/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bahwa saya :</w:t>
      </w:r>
    </w:p>
    <w:p w:rsidR="000756C3" w:rsidRPr="00583314" w:rsidRDefault="000756C3" w:rsidP="000756C3">
      <w:pPr>
        <w:pStyle w:val="ListParagraph"/>
        <w:numPr>
          <w:ilvl w:val="1"/>
          <w:numId w:val="1"/>
        </w:numPr>
        <w:spacing w:before="100" w:beforeAutospacing="1" w:after="100" w:afterAutospacing="1"/>
        <w:ind w:left="294" w:hanging="294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Sanggup lulus 8 (delapan)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semester</w:t>
      </w:r>
      <w:proofErr w:type="gramEnd"/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.</w:t>
      </w:r>
    </w:p>
    <w:p w:rsidR="000756C3" w:rsidRPr="00583314" w:rsidRDefault="000756C3" w:rsidP="000756C3">
      <w:pPr>
        <w:pStyle w:val="ListParagraph"/>
        <w:numPr>
          <w:ilvl w:val="1"/>
          <w:numId w:val="1"/>
        </w:numPr>
        <w:spacing w:before="100" w:beforeAutospacing="1" w:after="100" w:afterAutospacing="1"/>
        <w:ind w:left="294" w:hanging="294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Sanggup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lulus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Program PPTQ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sampai akhir semester II (Dua) dengan memperoleh sertifikat lulus PPTQ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atau Surat Keterangan Lulus PPTQ.</w:t>
      </w:r>
    </w:p>
    <w:p w:rsidR="000756C3" w:rsidRPr="00583314" w:rsidRDefault="000756C3" w:rsidP="000756C3">
      <w:pPr>
        <w:pStyle w:val="ListParagraph"/>
        <w:numPr>
          <w:ilvl w:val="1"/>
          <w:numId w:val="1"/>
        </w:numPr>
        <w:spacing w:before="100" w:beforeAutospacing="1" w:after="100" w:afterAutospacing="1"/>
        <w:ind w:left="294" w:hanging="294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Sanggup melaksakan setoran </w:t>
      </w:r>
      <w:r w:rsidRPr="00583314">
        <w:rPr>
          <w:rFonts w:ascii="Arial" w:hAnsi="Arial" w:cs="Arial"/>
          <w:color w:val="000000" w:themeColor="text1"/>
        </w:rPr>
        <w:t>menghafal Al-Qur’an minimal 1 Juz per semester</w:t>
      </w:r>
      <w:r w:rsidRPr="00583314">
        <w:rPr>
          <w:rFonts w:ascii="Arial" w:hAnsi="Arial" w:cs="Arial"/>
          <w:color w:val="000000" w:themeColor="text1"/>
          <w:lang w:val="en-US"/>
        </w:rPr>
        <w:t>.</w:t>
      </w:r>
    </w:p>
    <w:p w:rsidR="000756C3" w:rsidRPr="00583314" w:rsidRDefault="000756C3" w:rsidP="000756C3">
      <w:pPr>
        <w:pStyle w:val="ListParagraph"/>
        <w:numPr>
          <w:ilvl w:val="1"/>
          <w:numId w:val="1"/>
        </w:numPr>
        <w:spacing w:before="100" w:beforeAutospacing="1" w:after="100" w:afterAutospacing="1"/>
        <w:ind w:left="294" w:hanging="294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tidak melanggar peraturan dan kode etik sebagai mahasiswa IAIN Syekh Nurjati Cirebon.</w:t>
      </w:r>
    </w:p>
    <w:p w:rsidR="000756C3" w:rsidRPr="00583314" w:rsidRDefault="000756C3" w:rsidP="000756C3">
      <w:pPr>
        <w:pStyle w:val="ListParagraph"/>
        <w:numPr>
          <w:ilvl w:val="1"/>
          <w:numId w:val="1"/>
        </w:numPr>
        <w:spacing w:before="100" w:beforeAutospacing="1" w:after="100" w:afterAutospacing="1"/>
        <w:ind w:left="294" w:hanging="294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melaksanakan program pengembangan bahasa asing.</w:t>
      </w:r>
    </w:p>
    <w:p w:rsidR="000756C3" w:rsidRPr="00583314" w:rsidRDefault="000756C3" w:rsidP="000756C3">
      <w:pPr>
        <w:pStyle w:val="ListParagraph"/>
        <w:numPr>
          <w:ilvl w:val="1"/>
          <w:numId w:val="1"/>
        </w:numPr>
        <w:spacing w:before="100" w:beforeAutospacing="1" w:after="100" w:afterAutospacing="1"/>
        <w:ind w:left="294" w:hanging="294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tidak mendapatkan nilai D atau E pada Kartu Hasil Studi (KHS).</w:t>
      </w:r>
    </w:p>
    <w:p w:rsidR="000756C3" w:rsidRPr="00583314" w:rsidRDefault="000756C3" w:rsidP="000756C3">
      <w:pPr>
        <w:pStyle w:val="ListParagraph"/>
        <w:numPr>
          <w:ilvl w:val="1"/>
          <w:numId w:val="1"/>
        </w:numPr>
        <w:spacing w:before="100" w:beforeAutospacing="1" w:after="100" w:afterAutospacing="1"/>
        <w:ind w:left="294" w:hanging="294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Bersedia diganti </w:t>
      </w:r>
      <w:r w:rsidRPr="00583314">
        <w:rPr>
          <w:rFonts w:ascii="Arial" w:hAnsi="Arial" w:cs="Arial"/>
          <w:color w:val="000000" w:themeColor="text1"/>
          <w:lang w:val="en-US"/>
        </w:rPr>
        <w:t>apabila tidak mencapai batas minimal Indeks Prestasi Semetara (IPS</w:t>
      </w:r>
      <w:proofErr w:type="gramStart"/>
      <w:r w:rsidRPr="00583314">
        <w:rPr>
          <w:rFonts w:ascii="Arial" w:hAnsi="Arial" w:cs="Arial"/>
          <w:color w:val="000000" w:themeColor="text1"/>
          <w:lang w:val="en-US"/>
        </w:rPr>
        <w:t xml:space="preserve">)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dan</w:t>
      </w:r>
      <w:proofErr w:type="gramEnd"/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</w:t>
      </w:r>
      <w:r w:rsidRPr="00583314">
        <w:rPr>
          <w:rFonts w:ascii="Arial" w:hAnsi="Arial" w:cs="Arial"/>
          <w:color w:val="000000" w:themeColor="text1"/>
          <w:lang w:val="en-US"/>
        </w:rPr>
        <w:t xml:space="preserve">Indeks Prestasi Komulatif (IPK) 3,25 pada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setiap semester.</w:t>
      </w:r>
    </w:p>
    <w:p w:rsidR="000756C3" w:rsidRPr="00583314" w:rsidRDefault="000756C3" w:rsidP="000756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Demikian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surat</w:t>
      </w:r>
      <w:proofErr w:type="gramEnd"/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pernyataan ini saya perbuat dengan sebenarnya dan tanpa paksaan dari pihak manapun. </w:t>
      </w:r>
      <w:proofErr w:type="gramStart"/>
      <w:r w:rsidRPr="00583314">
        <w:rPr>
          <w:rFonts w:ascii="Arial" w:eastAsia="Times New Roman" w:hAnsi="Arial" w:cs="Arial"/>
          <w:color w:val="000000" w:themeColor="text1"/>
          <w:lang w:eastAsia="id-ID"/>
        </w:rPr>
        <w:t>Jika di kemudian hari saya ingkar dari pernyataan dan saya siap keluar dari penerima Program Beasiswa Kartu Indonesia Pintar (KIP) Kuliah.</w:t>
      </w:r>
      <w:proofErr w:type="gramEnd"/>
    </w:p>
    <w:p w:rsidR="000756C3" w:rsidRPr="00583314" w:rsidRDefault="000756C3" w:rsidP="000756C3">
      <w:pPr>
        <w:spacing w:before="100" w:beforeAutospacing="1" w:after="100" w:afterAutospacing="1" w:line="240" w:lineRule="auto"/>
        <w:ind w:left="5760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>
        <w:rPr>
          <w:rFonts w:ascii="Arial" w:eastAsia="Times New Roman" w:hAnsi="Arial" w:cs="Arial"/>
          <w:color w:val="000000" w:themeColor="text1"/>
          <w:lang w:eastAsia="id-ID"/>
        </w:rPr>
        <w:t>…………….,</w:t>
      </w:r>
      <w:r>
        <w:rPr>
          <w:rFonts w:ascii="Arial" w:eastAsia="Times New Roman" w:hAnsi="Arial" w:cs="Arial"/>
          <w:color w:val="000000" w:themeColor="text1"/>
          <w:lang w:eastAsia="id-ID"/>
        </w:rPr>
        <w:tab/>
        <w:t>……………2023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br/>
        <w:t>Yang Menyatakan,</w:t>
      </w:r>
    </w:p>
    <w:p w:rsidR="000756C3" w:rsidRPr="00583314" w:rsidRDefault="000756C3" w:rsidP="000756C3">
      <w:pPr>
        <w:spacing w:before="100" w:beforeAutospacing="1" w:after="100" w:afterAutospacing="1" w:line="240" w:lineRule="auto"/>
        <w:ind w:left="5760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0756C3" w:rsidRPr="00583314" w:rsidRDefault="000756C3" w:rsidP="000756C3">
      <w:pPr>
        <w:spacing w:before="100" w:beforeAutospacing="1" w:after="100" w:afterAutospacing="1" w:line="240" w:lineRule="auto"/>
        <w:ind w:left="5760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:rsidR="000756C3" w:rsidRPr="00583314" w:rsidRDefault="000756C3" w:rsidP="000756C3">
      <w:pPr>
        <w:spacing w:after="0" w:line="240" w:lineRule="auto"/>
        <w:ind w:left="5761"/>
        <w:jc w:val="both"/>
        <w:rPr>
          <w:rFonts w:ascii="Arial" w:eastAsia="Times New Roman" w:hAnsi="Arial" w:cs="Arial"/>
          <w:i/>
          <w:color w:val="000000" w:themeColor="text1"/>
          <w:u w:val="single"/>
          <w:lang w:eastAsia="id-ID"/>
        </w:rPr>
      </w:pPr>
      <w:r w:rsidRPr="00583314">
        <w:rPr>
          <w:rFonts w:ascii="Arial" w:eastAsia="Times New Roman" w:hAnsi="Arial" w:cs="Arial"/>
          <w:i/>
          <w:color w:val="000000" w:themeColor="text1"/>
          <w:u w:val="single"/>
          <w:lang w:eastAsia="id-ID"/>
        </w:rPr>
        <w:t xml:space="preserve">Tulis </w:t>
      </w:r>
      <w:proofErr w:type="gramStart"/>
      <w:r w:rsidRPr="00583314">
        <w:rPr>
          <w:rFonts w:ascii="Arial" w:eastAsia="Times New Roman" w:hAnsi="Arial" w:cs="Arial"/>
          <w:i/>
          <w:color w:val="000000" w:themeColor="text1"/>
          <w:u w:val="single"/>
          <w:lang w:eastAsia="id-ID"/>
        </w:rPr>
        <w:t>nama</w:t>
      </w:r>
      <w:proofErr w:type="gramEnd"/>
      <w:r w:rsidRPr="00583314">
        <w:rPr>
          <w:rFonts w:ascii="Arial" w:eastAsia="Times New Roman" w:hAnsi="Arial" w:cs="Arial"/>
          <w:i/>
          <w:color w:val="000000" w:themeColor="text1"/>
          <w:u w:val="single"/>
          <w:lang w:eastAsia="id-ID"/>
        </w:rPr>
        <w:t xml:space="preserve"> jelas</w:t>
      </w:r>
    </w:p>
    <w:p w:rsidR="000756C3" w:rsidRPr="00583314" w:rsidRDefault="000756C3" w:rsidP="000756C3">
      <w:pPr>
        <w:spacing w:after="0" w:line="240" w:lineRule="auto"/>
        <w:ind w:left="5761"/>
        <w:jc w:val="both"/>
        <w:rPr>
          <w:rFonts w:ascii="Arial" w:eastAsia="Times New Roman" w:hAnsi="Arial" w:cs="Arial"/>
          <w:iCs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iCs/>
          <w:color w:val="000000" w:themeColor="text1"/>
          <w:lang w:eastAsia="id-ID"/>
        </w:rPr>
        <w:t>NIM</w:t>
      </w:r>
    </w:p>
    <w:p w:rsidR="00016B79" w:rsidRDefault="00016B79" w:rsidP="000756C3">
      <w:pPr>
        <w:spacing w:line="240" w:lineRule="auto"/>
      </w:pPr>
    </w:p>
    <w:sectPr w:rsidR="00016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C3"/>
    <w:rsid w:val="00016B79"/>
    <w:rsid w:val="000756C3"/>
    <w:rsid w:val="007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C3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56C3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756C3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0756C3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C3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56C3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756C3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0756C3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LIVA</dc:creator>
  <cp:lastModifiedBy>LIVA</cp:lastModifiedBy>
  <cp:revision>2</cp:revision>
  <dcterms:created xsi:type="dcterms:W3CDTF">2023-08-22T04:35:00Z</dcterms:created>
  <dcterms:modified xsi:type="dcterms:W3CDTF">2023-08-22T05:39:00Z</dcterms:modified>
</cp:coreProperties>
</file>